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24" w:rsidRDefault="00610B5C">
      <w:r>
        <w:t xml:space="preserve">                            Обзор обращений</w:t>
      </w:r>
      <w:r w:rsidR="00945827">
        <w:t xml:space="preserve"> за 2021 год и за 1 полугодие 2022 года.</w:t>
      </w:r>
      <w:bookmarkStart w:id="0" w:name="_GoBack"/>
      <w:bookmarkEnd w:id="0"/>
    </w:p>
    <w:p w:rsidR="00610B5C" w:rsidRDefault="00610B5C"/>
    <w:p w:rsidR="00610B5C" w:rsidRDefault="00610B5C">
      <w:r>
        <w:t xml:space="preserve">В администрацию сельского поселения Боровской сельсовет за 2021 год поступило </w:t>
      </w:r>
      <w:r w:rsidR="00945827">
        <w:t xml:space="preserve">одно обращение  </w:t>
      </w:r>
      <w:r>
        <w:t xml:space="preserve">  о принятии мер по благоустройству земельного участка и домовладения к собственнику н</w:t>
      </w:r>
      <w:r w:rsidR="00945827">
        <w:t>ежилого, полуразрушенного</w:t>
      </w:r>
      <w:r>
        <w:t>.</w:t>
      </w:r>
    </w:p>
    <w:p w:rsidR="00610B5C" w:rsidRDefault="00610B5C">
      <w:r>
        <w:t xml:space="preserve">Были приняты следующие меры : дважды направлялось предписание </w:t>
      </w:r>
      <w:r w:rsidR="00945827">
        <w:t xml:space="preserve"> на имя собственника дома.</w:t>
      </w:r>
      <w:r>
        <w:t>, материалы были направлены в административную комиссию Усманского района.</w:t>
      </w:r>
    </w:p>
    <w:p w:rsidR="0004021D" w:rsidRDefault="0004021D">
      <w:r>
        <w:t>Собственник выставил участок на продажу.</w:t>
      </w:r>
    </w:p>
    <w:p w:rsidR="0004021D" w:rsidRDefault="0004021D"/>
    <w:p w:rsidR="0004021D" w:rsidRDefault="0004021D"/>
    <w:p w:rsidR="0004021D" w:rsidRDefault="0004021D"/>
    <w:p w:rsidR="0004021D" w:rsidRDefault="0004021D">
      <w:r>
        <w:t>За 1 полугодие 2022 года поступ</w:t>
      </w:r>
      <w:r w:rsidR="00945827">
        <w:t xml:space="preserve">ило 1 обращение от жителя Боровое  с жалобой на соседей </w:t>
      </w:r>
      <w:r>
        <w:t xml:space="preserve"> о нарушении правил содержания домашних животных.</w:t>
      </w:r>
    </w:p>
    <w:p w:rsidR="0004021D" w:rsidRDefault="00945827">
      <w:r>
        <w:t>По результатам рассмотрения обращения граждан</w:t>
      </w:r>
      <w:r w:rsidR="0004021D">
        <w:t xml:space="preserve"> домашних животных ликвидировали , а на территории , прилегающей к соседнему забору , навели порядок.</w:t>
      </w:r>
    </w:p>
    <w:sectPr w:rsidR="0004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5C"/>
    <w:rsid w:val="0004021D"/>
    <w:rsid w:val="00184324"/>
    <w:rsid w:val="00197717"/>
    <w:rsid w:val="001E0C27"/>
    <w:rsid w:val="0037045D"/>
    <w:rsid w:val="00591F18"/>
    <w:rsid w:val="00610B5C"/>
    <w:rsid w:val="006E2F78"/>
    <w:rsid w:val="0084370C"/>
    <w:rsid w:val="00945827"/>
    <w:rsid w:val="00AF2D62"/>
    <w:rsid w:val="00D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2022-11-18T12:15:00Z</cp:lastPrinted>
  <dcterms:created xsi:type="dcterms:W3CDTF">2022-11-18T12:00:00Z</dcterms:created>
  <dcterms:modified xsi:type="dcterms:W3CDTF">2022-11-21T11:52:00Z</dcterms:modified>
</cp:coreProperties>
</file>